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E4A" w14:textId="5218176A" w:rsidR="003570A6" w:rsidRDefault="003570A6" w:rsidP="003570A6">
      <w:pPr>
        <w:jc w:val="center"/>
        <w:rPr>
          <w:rFonts w:ascii="Myriad Pro" w:hAnsi="Myriad Pro"/>
          <w:b/>
          <w:bCs/>
          <w:sz w:val="40"/>
          <w:szCs w:val="40"/>
        </w:rPr>
      </w:pPr>
      <w:r w:rsidRPr="003D7A95">
        <w:rPr>
          <w:rFonts w:ascii="Myriad Pro" w:hAnsi="Myriad Pro"/>
          <w:b/>
          <w:bCs/>
          <w:sz w:val="40"/>
          <w:szCs w:val="40"/>
        </w:rPr>
        <w:t>CUADRANTE HORARIO</w:t>
      </w:r>
    </w:p>
    <w:p w14:paraId="0D116F49" w14:textId="7B4AFAF5" w:rsidR="004C6D9F" w:rsidRPr="004C6D9F" w:rsidRDefault="004C6D9F" w:rsidP="003570A6">
      <w:pPr>
        <w:jc w:val="center"/>
        <w:rPr>
          <w:rFonts w:ascii="Myriad Pro" w:hAnsi="Myriad Pro"/>
          <w:sz w:val="28"/>
          <w:szCs w:val="28"/>
        </w:rPr>
      </w:pPr>
      <w:r w:rsidRPr="004C6D9F">
        <w:rPr>
          <w:rFonts w:ascii="Myriad Pro" w:hAnsi="Myriad Pro"/>
          <w:sz w:val="28"/>
          <w:szCs w:val="28"/>
        </w:rPr>
        <w:t>Curso 202</w:t>
      </w:r>
      <w:r w:rsidR="00695777">
        <w:rPr>
          <w:rFonts w:ascii="Myriad Pro" w:hAnsi="Myriad Pro"/>
          <w:sz w:val="28"/>
          <w:szCs w:val="28"/>
        </w:rPr>
        <w:t>5</w:t>
      </w:r>
      <w:r w:rsidRPr="004C6D9F">
        <w:rPr>
          <w:rFonts w:ascii="Myriad Pro" w:hAnsi="Myriad Pro"/>
          <w:sz w:val="28"/>
          <w:szCs w:val="28"/>
        </w:rPr>
        <w:t>-202</w:t>
      </w:r>
      <w:r w:rsidR="00695777">
        <w:rPr>
          <w:rFonts w:ascii="Myriad Pro" w:hAnsi="Myriad Pro"/>
          <w:sz w:val="28"/>
          <w:szCs w:val="28"/>
        </w:rPr>
        <w:t>6</w:t>
      </w:r>
    </w:p>
    <w:p w14:paraId="458FD65A" w14:textId="389E7BE6" w:rsidR="003570A6" w:rsidRDefault="00304A11" w:rsidP="003570A6">
      <w:pPr>
        <w:jc w:val="right"/>
        <w:rPr>
          <w:rFonts w:ascii="Myriad Pro" w:hAnsi="Myriad Pro"/>
          <w:b/>
          <w:bCs/>
          <w:color w:val="002060"/>
          <w:sz w:val="36"/>
          <w:szCs w:val="36"/>
        </w:rPr>
      </w:pPr>
      <w:r>
        <w:rPr>
          <w:rFonts w:ascii="Myriad Pro" w:hAnsi="Myriad Pro"/>
          <w:color w:val="002060"/>
          <w:sz w:val="36"/>
          <w:szCs w:val="36"/>
        </w:rPr>
        <w:t>Sede</w:t>
      </w:r>
      <w:r w:rsidR="003570A6" w:rsidRPr="00304A11">
        <w:rPr>
          <w:rFonts w:ascii="Myriad Pro" w:hAnsi="Myriad Pro"/>
          <w:color w:val="002060"/>
          <w:sz w:val="36"/>
          <w:szCs w:val="36"/>
        </w:rPr>
        <w:t>:</w:t>
      </w:r>
      <w:r w:rsidR="003570A6" w:rsidRPr="003D7A95">
        <w:rPr>
          <w:rFonts w:ascii="Myriad Pro" w:hAnsi="Myriad Pro"/>
          <w:b/>
          <w:bCs/>
          <w:color w:val="002060"/>
          <w:sz w:val="36"/>
          <w:szCs w:val="36"/>
        </w:rPr>
        <w:t xml:space="preserve"> </w:t>
      </w:r>
      <w:r w:rsidR="00CE4CC4">
        <w:rPr>
          <w:rFonts w:ascii="Myriad Pro" w:hAnsi="Myriad Pro"/>
          <w:b/>
          <w:bCs/>
          <w:color w:val="002060"/>
          <w:sz w:val="36"/>
          <w:szCs w:val="36"/>
        </w:rPr>
        <w:t>BORJA</w:t>
      </w:r>
    </w:p>
    <w:p w14:paraId="59687C63" w14:textId="77777777" w:rsidR="00194490" w:rsidRPr="00EA13A2" w:rsidRDefault="00194490" w:rsidP="004F45FC">
      <w:pPr>
        <w:rPr>
          <w:rFonts w:ascii="Myriad Pro" w:hAnsi="Myriad Pro"/>
          <w:sz w:val="6"/>
          <w:szCs w:val="6"/>
        </w:rPr>
      </w:pPr>
    </w:p>
    <w:tbl>
      <w:tblPr>
        <w:tblStyle w:val="Tablaconcuadrcula"/>
        <w:tblW w:w="14455" w:type="dxa"/>
        <w:tblInd w:w="-289" w:type="dxa"/>
        <w:tblLook w:val="04A0" w:firstRow="1" w:lastRow="0" w:firstColumn="1" w:lastColumn="0" w:noHBand="0" w:noVBand="1"/>
      </w:tblPr>
      <w:tblGrid>
        <w:gridCol w:w="2411"/>
        <w:gridCol w:w="6237"/>
        <w:gridCol w:w="3827"/>
        <w:gridCol w:w="1980"/>
      </w:tblGrid>
      <w:tr w:rsidR="00A31EB1" w:rsidRPr="003570A6" w14:paraId="11A899E6" w14:textId="77777777" w:rsidTr="0093170D">
        <w:tc>
          <w:tcPr>
            <w:tcW w:w="2411" w:type="dxa"/>
            <w:shd w:val="clear" w:color="auto" w:fill="C5E0B3" w:themeFill="accent6" w:themeFillTint="66"/>
            <w:vAlign w:val="center"/>
          </w:tcPr>
          <w:p w14:paraId="552DD914" w14:textId="77777777" w:rsidR="00A31EB1" w:rsidRPr="0093170D" w:rsidRDefault="00A31EB1" w:rsidP="00A31EB1">
            <w:pPr>
              <w:jc w:val="center"/>
              <w:rPr>
                <w:rFonts w:ascii="Myriad Pro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93170D">
              <w:rPr>
                <w:rFonts w:ascii="Myriad Pro" w:hAnsi="Myriad Pro"/>
                <w:b/>
                <w:bCs/>
                <w:color w:val="000000" w:themeColor="text1"/>
                <w:sz w:val="20"/>
                <w:szCs w:val="20"/>
              </w:rPr>
              <w:t>APERTURA SOLEMNE</w:t>
            </w:r>
          </w:p>
          <w:p w14:paraId="18D5ADC6" w14:textId="0604B4D1" w:rsidR="00A31EB1" w:rsidRPr="00A31EB1" w:rsidRDefault="00A11572" w:rsidP="00A31EB1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>Conferencia 1</w:t>
            </w:r>
          </w:p>
        </w:tc>
        <w:tc>
          <w:tcPr>
            <w:tcW w:w="6237" w:type="dxa"/>
            <w:shd w:val="clear" w:color="auto" w:fill="C5E0B3" w:themeFill="accent6" w:themeFillTint="66"/>
            <w:vAlign w:val="center"/>
          </w:tcPr>
          <w:p w14:paraId="6BBE9D2A" w14:textId="77777777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eastAsia="DengXian" w:hAnsi="Myriad Pro"/>
                <w:b/>
                <w:bCs/>
                <w:i/>
                <w:iCs/>
                <w:color w:val="002060"/>
                <w:sz w:val="20"/>
                <w:szCs w:val="20"/>
              </w:rPr>
              <w:t>Reflexiones de una juez convertida en Justicia de Aragón</w:t>
            </w:r>
          </w:p>
          <w:p w14:paraId="34E88249" w14:textId="64962281" w:rsidR="00A31EB1" w:rsidRPr="00750800" w:rsidRDefault="00372CF3" w:rsidP="00372CF3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72CF3">
              <w:rPr>
                <w:rFonts w:ascii="Myriad Pro" w:eastAsia="DengXian" w:hAnsi="Myriad Pro"/>
                <w:sz w:val="20"/>
                <w:szCs w:val="20"/>
              </w:rPr>
              <w:t>Concepción Gimeno Gracia</w:t>
            </w:r>
            <w:r>
              <w:rPr>
                <w:rFonts w:ascii="Myriad Pro" w:hAnsi="Myriad Pro"/>
                <w:sz w:val="20"/>
                <w:szCs w:val="20"/>
              </w:rPr>
              <w:t xml:space="preserve"> - </w:t>
            </w:r>
            <w:r w:rsidRPr="00372CF3">
              <w:rPr>
                <w:rFonts w:ascii="Myriad Pro" w:eastAsia="DengXian" w:hAnsi="Myriad Pro"/>
                <w:sz w:val="20"/>
                <w:szCs w:val="20"/>
              </w:rPr>
              <w:t>Justicia de Aragón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AD8B3E1" w14:textId="3F32050E" w:rsidR="0090530A" w:rsidRPr="002463C6" w:rsidRDefault="00981839" w:rsidP="00981839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14/10/25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6799727" w14:textId="5EF8DC39" w:rsidR="00A31EB1" w:rsidRPr="001B736D" w:rsidRDefault="00A31EB1" w:rsidP="00735FA4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>1</w:t>
            </w:r>
            <w:r w:rsidR="005C54CE">
              <w:rPr>
                <w:rFonts w:ascii="Myriad Pro" w:hAnsi="Myriad Pro"/>
                <w:sz w:val="22"/>
                <w:szCs w:val="22"/>
              </w:rPr>
              <w:t>2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  <w:r w:rsidR="004C0E34">
              <w:rPr>
                <w:rFonts w:ascii="Myriad Pro" w:hAnsi="Myriad Pro"/>
                <w:sz w:val="22"/>
                <w:szCs w:val="22"/>
              </w:rPr>
              <w:t>0</w:t>
            </w:r>
            <w:r w:rsidRPr="001B736D">
              <w:rPr>
                <w:rFonts w:ascii="Myriad Pro" w:hAnsi="Myriad Pro"/>
                <w:sz w:val="22"/>
                <w:szCs w:val="22"/>
              </w:rPr>
              <w:t>0</w:t>
            </w:r>
          </w:p>
        </w:tc>
      </w:tr>
      <w:tr w:rsidR="007F5890" w:rsidRPr="003570A6" w14:paraId="172F5697" w14:textId="77777777" w:rsidTr="00304A11">
        <w:tc>
          <w:tcPr>
            <w:tcW w:w="8648" w:type="dxa"/>
            <w:gridSpan w:val="2"/>
            <w:shd w:val="clear" w:color="auto" w:fill="C5E0B3" w:themeFill="accent6" w:themeFillTint="66"/>
            <w:vAlign w:val="center"/>
          </w:tcPr>
          <w:p w14:paraId="6A1375C0" w14:textId="2E815B69" w:rsidR="007F5890" w:rsidRPr="003570A6" w:rsidRDefault="00304A11" w:rsidP="00193A8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EC04AB">
              <w:rPr>
                <w:rFonts w:ascii="Myriad Pro" w:hAnsi="Myriad Pro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1" locked="0" layoutInCell="1" allowOverlap="1" wp14:anchorId="4C904FE7" wp14:editId="0CFAEB5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-74930</wp:posOffset>
                  </wp:positionV>
                  <wp:extent cx="291465" cy="247650"/>
                  <wp:effectExtent l="0" t="0" r="635" b="0"/>
                  <wp:wrapTight wrapText="bothSides">
                    <wp:wrapPolygon edited="0">
                      <wp:start x="2824" y="1108"/>
                      <wp:lineTo x="941" y="6646"/>
                      <wp:lineTo x="941" y="12185"/>
                      <wp:lineTo x="1882" y="19938"/>
                      <wp:lineTo x="19765" y="19938"/>
                      <wp:lineTo x="20706" y="13292"/>
                      <wp:lineTo x="20706" y="6646"/>
                      <wp:lineTo x="18824" y="1108"/>
                      <wp:lineTo x="2824" y="1108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ouTube ic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890" w:rsidRPr="003570A6">
              <w:rPr>
                <w:rFonts w:ascii="Myriad Pro" w:hAnsi="Myriad Pro"/>
                <w:b/>
                <w:bCs/>
                <w:sz w:val="20"/>
                <w:szCs w:val="20"/>
              </w:rPr>
              <w:t>Reunión comienzo de curso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5CC1383E" w14:textId="70591BF1" w:rsidR="007F5890" w:rsidRPr="00EC04AB" w:rsidRDefault="00A11572" w:rsidP="00024875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0</w:t>
            </w:r>
            <w:r w:rsidR="00E66FBA">
              <w:rPr>
                <w:rFonts w:ascii="Myriad Pro" w:hAnsi="Myriad Pro"/>
                <w:b/>
                <w:bCs/>
                <w:sz w:val="22"/>
                <w:szCs w:val="22"/>
              </w:rPr>
              <w:t>4</w:t>
            </w:r>
            <w:r w:rsidR="003B17C0" w:rsidRPr="00EC04AB">
              <w:rPr>
                <w:rFonts w:ascii="Myriad Pro" w:hAnsi="Myriad Pro"/>
                <w:b/>
                <w:bCs/>
                <w:sz w:val="22"/>
                <w:szCs w:val="22"/>
              </w:rPr>
              <w:t>/1</w:t>
            </w:r>
            <w:r>
              <w:rPr>
                <w:rFonts w:ascii="Myriad Pro" w:hAnsi="Myriad Pro"/>
                <w:b/>
                <w:bCs/>
                <w:sz w:val="22"/>
                <w:szCs w:val="22"/>
              </w:rPr>
              <w:t>1</w:t>
            </w:r>
            <w:r w:rsidR="003B17C0" w:rsidRPr="00EC04AB">
              <w:rPr>
                <w:rFonts w:ascii="Myriad Pro" w:hAnsi="Myriad Pro"/>
                <w:b/>
                <w:bCs/>
                <w:sz w:val="22"/>
                <w:szCs w:val="22"/>
              </w:rPr>
              <w:t>/2</w:t>
            </w:r>
            <w:r w:rsidR="004B4997">
              <w:rPr>
                <w:rFonts w:ascii="Myriad Pro" w:hAnsi="Myriad Pro"/>
                <w:b/>
                <w:bCs/>
                <w:sz w:val="22"/>
                <w:szCs w:val="22"/>
              </w:rPr>
              <w:t>5</w:t>
            </w:r>
          </w:p>
          <w:p w14:paraId="1A4A3E19" w14:textId="5D89BB91" w:rsidR="003B17C0" w:rsidRPr="001B736D" w:rsidRDefault="007C00B4" w:rsidP="00024875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7C00B4">
              <w:rPr>
                <w:rFonts w:ascii="Myriad Pro" w:hAnsi="Myriad Pro"/>
                <w:sz w:val="18"/>
                <w:szCs w:val="18"/>
              </w:rPr>
              <w:t>Canal de YouTube de la UEZ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2D3CF929" w14:textId="32B673C7" w:rsidR="007F5890" w:rsidRPr="001B736D" w:rsidRDefault="007F5890" w:rsidP="00193A88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>1</w:t>
            </w:r>
            <w:r w:rsidR="00E66FBA">
              <w:rPr>
                <w:rFonts w:ascii="Myriad Pro" w:hAnsi="Myriad Pro"/>
                <w:sz w:val="22"/>
                <w:szCs w:val="22"/>
              </w:rPr>
              <w:t>2</w:t>
            </w:r>
            <w:r w:rsidRPr="001B736D">
              <w:rPr>
                <w:rFonts w:ascii="Myriad Pro" w:hAnsi="Myriad Pro"/>
                <w:sz w:val="22"/>
                <w:szCs w:val="22"/>
              </w:rPr>
              <w:t>.00</w:t>
            </w:r>
          </w:p>
        </w:tc>
      </w:tr>
      <w:tr w:rsidR="00194490" w:rsidRPr="003570A6" w14:paraId="1D7E55E4" w14:textId="77777777" w:rsidTr="00625CD3">
        <w:trPr>
          <w:trHeight w:val="763"/>
        </w:trPr>
        <w:tc>
          <w:tcPr>
            <w:tcW w:w="2411" w:type="dxa"/>
            <w:shd w:val="clear" w:color="auto" w:fill="00498C"/>
            <w:vAlign w:val="center"/>
          </w:tcPr>
          <w:p w14:paraId="27FB9A89" w14:textId="47F7AF8F" w:rsidR="00194490" w:rsidRPr="003570A6" w:rsidRDefault="00625CD3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82FAC81" wp14:editId="0813DBE5">
                  <wp:simplePos x="0" y="0"/>
                  <wp:positionH relativeFrom="column">
                    <wp:posOffset>-393700</wp:posOffset>
                  </wp:positionH>
                  <wp:positionV relativeFrom="paragraph">
                    <wp:posOffset>84455</wp:posOffset>
                  </wp:positionV>
                  <wp:extent cx="370205" cy="370205"/>
                  <wp:effectExtent l="0" t="0" r="0" b="0"/>
                  <wp:wrapTight wrapText="bothSides">
                    <wp:wrapPolygon edited="0">
                      <wp:start x="3705" y="741"/>
                      <wp:lineTo x="0" y="9633"/>
                      <wp:lineTo x="0" y="14079"/>
                      <wp:lineTo x="1482" y="20748"/>
                      <wp:lineTo x="7410" y="20748"/>
                      <wp:lineTo x="20748" y="19266"/>
                      <wp:lineTo x="19266" y="741"/>
                      <wp:lineTo x="3705" y="741"/>
                    </wp:wrapPolygon>
                  </wp:wrapTight>
                  <wp:docPr id="4" name="Gráfico 4" descr="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eaZWVi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41960A" w14:textId="6016062C" w:rsidR="00194490" w:rsidRPr="003570A6" w:rsidRDefault="009A1B13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  <w:p w14:paraId="27E274D7" w14:textId="34ECDEFE" w:rsidR="00194490" w:rsidRPr="003570A6" w:rsidRDefault="00194490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PRESENCIALES</w:t>
            </w:r>
          </w:p>
        </w:tc>
        <w:tc>
          <w:tcPr>
            <w:tcW w:w="6237" w:type="dxa"/>
            <w:shd w:val="clear" w:color="auto" w:fill="00498C"/>
            <w:vAlign w:val="center"/>
          </w:tcPr>
          <w:p w14:paraId="1780BD3D" w14:textId="77777777" w:rsidR="001B736D" w:rsidRDefault="001B736D" w:rsidP="0069772C">
            <w:pPr>
              <w:jc w:val="center"/>
              <w:rPr>
                <w:rFonts w:ascii="Myriad Pro" w:hAnsi="Myriad Pro"/>
                <w:b/>
                <w:bCs/>
                <w:color w:val="FFC000"/>
                <w:sz w:val="20"/>
                <w:szCs w:val="20"/>
              </w:rPr>
            </w:pPr>
          </w:p>
          <w:p w14:paraId="26FA8889" w14:textId="77777777" w:rsidR="00981839" w:rsidRDefault="00981839" w:rsidP="00981839">
            <w:pPr>
              <w:jc w:val="center"/>
              <w:rPr>
                <w:rFonts w:ascii="Myriad Pro" w:hAnsi="Myriad Pro"/>
                <w:b/>
                <w:bCs/>
                <w:color w:val="FFC000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noProof/>
                <w:color w:val="FFC000"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703DC014" wp14:editId="0BFEB8E1">
                  <wp:simplePos x="0" y="0"/>
                  <wp:positionH relativeFrom="column">
                    <wp:posOffset>-398780</wp:posOffset>
                  </wp:positionH>
                  <wp:positionV relativeFrom="page">
                    <wp:posOffset>-30480</wp:posOffset>
                  </wp:positionV>
                  <wp:extent cx="425450" cy="425450"/>
                  <wp:effectExtent l="0" t="0" r="0" b="0"/>
                  <wp:wrapTight wrapText="bothSides">
                    <wp:wrapPolygon edited="0">
                      <wp:start x="9027" y="1290"/>
                      <wp:lineTo x="5803" y="3869"/>
                      <wp:lineTo x="5158" y="7737"/>
                      <wp:lineTo x="6448" y="12896"/>
                      <wp:lineTo x="9027" y="19343"/>
                      <wp:lineTo x="12251" y="19343"/>
                      <wp:lineTo x="16764" y="8382"/>
                      <wp:lineTo x="15475" y="3869"/>
                      <wp:lineTo x="12251" y="1290"/>
                      <wp:lineTo x="9027" y="1290"/>
                    </wp:wrapPolygon>
                  </wp:wrapTight>
                  <wp:docPr id="5" name="Gráfico 5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0HWgQF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riad Pro" w:hAnsi="Myriad Pro"/>
                <w:b/>
                <w:bCs/>
                <w:color w:val="FFC000"/>
                <w:sz w:val="20"/>
                <w:szCs w:val="20"/>
              </w:rPr>
              <w:t>CASA DE LAS CONCHAS</w:t>
            </w:r>
          </w:p>
          <w:p w14:paraId="7454B201" w14:textId="77777777" w:rsidR="00981839" w:rsidRPr="002463C6" w:rsidRDefault="00981839" w:rsidP="00981839">
            <w:pPr>
              <w:jc w:val="center"/>
              <w:rPr>
                <w:rFonts w:ascii="Myriad Pro" w:hAnsi="Myriad Pro"/>
                <w:color w:val="FFC000"/>
                <w:sz w:val="20"/>
                <w:szCs w:val="20"/>
              </w:rPr>
            </w:pPr>
            <w:r>
              <w:rPr>
                <w:rFonts w:ascii="Myriad Pro" w:hAnsi="Myriad Pro"/>
                <w:color w:val="FFC000"/>
                <w:sz w:val="20"/>
                <w:szCs w:val="20"/>
              </w:rPr>
              <w:t>Aula UEZ</w:t>
            </w:r>
          </w:p>
          <w:p w14:paraId="7D59B34F" w14:textId="268864C1" w:rsidR="00194490" w:rsidRPr="003570A6" w:rsidRDefault="00194490" w:rsidP="00FA0B07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07" w:type="dxa"/>
            <w:gridSpan w:val="2"/>
            <w:shd w:val="clear" w:color="auto" w:fill="00498C"/>
            <w:vAlign w:val="center"/>
          </w:tcPr>
          <w:p w14:paraId="0AA54DD3" w14:textId="0AF035EF" w:rsidR="00194490" w:rsidRPr="003570A6" w:rsidRDefault="009A1B13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FDA7382" wp14:editId="03893889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29845</wp:posOffset>
                  </wp:positionV>
                  <wp:extent cx="504190" cy="504190"/>
                  <wp:effectExtent l="0" t="0" r="0" b="0"/>
                  <wp:wrapTight wrapText="bothSides">
                    <wp:wrapPolygon edited="0">
                      <wp:start x="4897" y="1632"/>
                      <wp:lineTo x="2176" y="4897"/>
                      <wp:lineTo x="1088" y="7073"/>
                      <wp:lineTo x="1088" y="15778"/>
                      <wp:lineTo x="5441" y="18499"/>
                      <wp:lineTo x="11970" y="19587"/>
                      <wp:lineTo x="16322" y="19587"/>
                      <wp:lineTo x="17955" y="18499"/>
                      <wp:lineTo x="19043" y="14146"/>
                      <wp:lineTo x="17411" y="5441"/>
                      <wp:lineTo x="14690" y="1632"/>
                      <wp:lineTo x="4897" y="1632"/>
                    </wp:wrapPolygon>
                  </wp:wrapTight>
                  <wp:docPr id="2" name="Imagen 2" descr="../../../../../iconos/icono%20horari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iconos/icono%20horari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6E775B" w14:textId="04D554CE" w:rsidR="00194490" w:rsidRPr="003570A6" w:rsidRDefault="002548C1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MARTES</w:t>
            </w:r>
            <w:r w:rsidR="00194490"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A1B13"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 xml:space="preserve">- MIÉRCOLES </w:t>
            </w:r>
            <w:proofErr w:type="gramStart"/>
            <w:r w:rsidR="009A1B13"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 xml:space="preserve">- </w:t>
            </w:r>
            <w:r w:rsidR="00194490"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JUEVES</w:t>
            </w:r>
            <w:proofErr w:type="gramEnd"/>
          </w:p>
          <w:p w14:paraId="0B5E420D" w14:textId="77777777" w:rsidR="00194490" w:rsidRPr="003570A6" w:rsidRDefault="00194490" w:rsidP="00194490">
            <w:pPr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3570A6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17.00 -19.00h</w:t>
            </w:r>
          </w:p>
          <w:p w14:paraId="511B404B" w14:textId="072305AE" w:rsidR="00194490" w:rsidRPr="003570A6" w:rsidRDefault="00194490" w:rsidP="009A1B13">
            <w:pPr>
              <w:ind w:right="100"/>
              <w:jc w:val="right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</w:p>
        </w:tc>
      </w:tr>
      <w:tr w:rsidR="003F301E" w:rsidRPr="003570A6" w14:paraId="22324D71" w14:textId="77777777" w:rsidTr="00625CD3">
        <w:tc>
          <w:tcPr>
            <w:tcW w:w="2411" w:type="dxa"/>
            <w:shd w:val="clear" w:color="auto" w:fill="00B0F0"/>
            <w:vAlign w:val="center"/>
          </w:tcPr>
          <w:p w14:paraId="16E333C4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1</w:t>
            </w:r>
          </w:p>
          <w:p w14:paraId="12B1BABD" w14:textId="04AA9DEE" w:rsidR="003F301E" w:rsidRPr="003570A6" w:rsidRDefault="00E66FBA" w:rsidP="003F301E">
            <w:pPr>
              <w:jc w:val="center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color w:val="000000" w:themeColor="text1"/>
                <w:sz w:val="18"/>
                <w:szCs w:val="18"/>
              </w:rPr>
              <w:t>18</w:t>
            </w:r>
            <w:r w:rsidR="003F301E"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 xml:space="preserve"> horas</w:t>
            </w:r>
          </w:p>
        </w:tc>
        <w:tc>
          <w:tcPr>
            <w:tcW w:w="6237" w:type="dxa"/>
            <w:vAlign w:val="center"/>
          </w:tcPr>
          <w:p w14:paraId="2062920A" w14:textId="77777777" w:rsid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INTRODUCCIÓN A LA FARMACOLOGÍA:</w:t>
            </w:r>
          </w:p>
          <w:p w14:paraId="32816075" w14:textId="4B694400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 xml:space="preserve"> principios básicos para el uso racional del medicamento</w:t>
            </w:r>
          </w:p>
          <w:p w14:paraId="40E206EB" w14:textId="15E9ABB2" w:rsidR="003F301E" w:rsidRPr="003570A6" w:rsidRDefault="00372CF3" w:rsidP="003F301E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Fco. Javier Lanuza Giménez</w:t>
            </w:r>
          </w:p>
        </w:tc>
        <w:tc>
          <w:tcPr>
            <w:tcW w:w="5807" w:type="dxa"/>
            <w:gridSpan w:val="2"/>
            <w:vAlign w:val="center"/>
          </w:tcPr>
          <w:p w14:paraId="490D66EC" w14:textId="6B2165DC" w:rsidR="003F301E" w:rsidRPr="001B736D" w:rsidRDefault="003F301E" w:rsidP="003F301E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 xml:space="preserve">Noviembre: </w:t>
            </w:r>
            <w:r w:rsidR="008E0F07">
              <w:rPr>
                <w:rFonts w:ascii="Myriad Pro" w:hAnsi="Myriad Pro"/>
                <w:sz w:val="22"/>
                <w:szCs w:val="22"/>
              </w:rPr>
              <w:t>5-6-11-12-13-18-19-20-25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3F301E" w:rsidRPr="003570A6" w14:paraId="26BDB43A" w14:textId="77777777" w:rsidTr="00625CD3">
        <w:tc>
          <w:tcPr>
            <w:tcW w:w="2411" w:type="dxa"/>
            <w:shd w:val="clear" w:color="auto" w:fill="00B0F0"/>
            <w:vAlign w:val="center"/>
          </w:tcPr>
          <w:p w14:paraId="30513B03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2</w:t>
            </w:r>
          </w:p>
          <w:p w14:paraId="7ED1BC7E" w14:textId="3751B722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>18 horas</w:t>
            </w:r>
          </w:p>
        </w:tc>
        <w:tc>
          <w:tcPr>
            <w:tcW w:w="6237" w:type="dxa"/>
            <w:vAlign w:val="center"/>
          </w:tcPr>
          <w:p w14:paraId="71DC55B6" w14:textId="664B5522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INTELIGENIA EMOCIONAL: un viaje a la felicidad</w:t>
            </w:r>
          </w:p>
          <w:p w14:paraId="5153D700" w14:textId="461714BC" w:rsidR="003F301E" w:rsidRPr="003570A6" w:rsidRDefault="00372CF3" w:rsidP="001947D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Carlos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Hué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 García</w:t>
            </w:r>
          </w:p>
        </w:tc>
        <w:tc>
          <w:tcPr>
            <w:tcW w:w="5807" w:type="dxa"/>
            <w:gridSpan w:val="2"/>
            <w:vAlign w:val="center"/>
          </w:tcPr>
          <w:p w14:paraId="1C66970E" w14:textId="030A41C3" w:rsidR="003F301E" w:rsidRPr="001B736D" w:rsidRDefault="003F301E" w:rsidP="003F301E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 xml:space="preserve">Diciembre: </w:t>
            </w:r>
            <w:r w:rsidR="008E0F07">
              <w:rPr>
                <w:rFonts w:ascii="Myriad Pro" w:hAnsi="Myriad Pro"/>
                <w:sz w:val="22"/>
                <w:szCs w:val="22"/>
              </w:rPr>
              <w:t>2-3-4-9-10-11-16-17-18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3F301E" w:rsidRPr="003570A6" w14:paraId="1B003F6A" w14:textId="77777777" w:rsidTr="00625CD3">
        <w:tc>
          <w:tcPr>
            <w:tcW w:w="2411" w:type="dxa"/>
            <w:shd w:val="clear" w:color="auto" w:fill="00B0F0"/>
            <w:vAlign w:val="center"/>
          </w:tcPr>
          <w:p w14:paraId="2A3CFE68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3</w:t>
            </w:r>
          </w:p>
          <w:p w14:paraId="56B7DB21" w14:textId="4C042C4B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>20 horas</w:t>
            </w:r>
          </w:p>
        </w:tc>
        <w:tc>
          <w:tcPr>
            <w:tcW w:w="6237" w:type="dxa"/>
            <w:vAlign w:val="center"/>
          </w:tcPr>
          <w:p w14:paraId="0E76A2DF" w14:textId="2C41D5AC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VIAJE EN TORNO AL ARTE GÓTICO</w:t>
            </w:r>
          </w:p>
          <w:p w14:paraId="647F7272" w14:textId="551921EA" w:rsidR="003F301E" w:rsidRPr="003570A6" w:rsidRDefault="00372CF3" w:rsidP="001947D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Guillermo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Juberías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 García</w:t>
            </w:r>
          </w:p>
        </w:tc>
        <w:tc>
          <w:tcPr>
            <w:tcW w:w="5807" w:type="dxa"/>
            <w:gridSpan w:val="2"/>
            <w:vAlign w:val="center"/>
          </w:tcPr>
          <w:p w14:paraId="41600081" w14:textId="1DAEC2A4" w:rsidR="003F301E" w:rsidRPr="001B736D" w:rsidRDefault="003F301E" w:rsidP="003F301E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 xml:space="preserve">Enero: </w:t>
            </w:r>
            <w:r w:rsidR="008E0F07">
              <w:rPr>
                <w:rFonts w:ascii="Myriad Pro" w:hAnsi="Myriad Pro"/>
                <w:sz w:val="22"/>
                <w:szCs w:val="22"/>
              </w:rPr>
              <w:t>7-8-13-14-15-20-21-22-27-28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3F301E" w:rsidRPr="003570A6" w14:paraId="1884B608" w14:textId="77777777" w:rsidTr="00625CD3">
        <w:tc>
          <w:tcPr>
            <w:tcW w:w="2411" w:type="dxa"/>
            <w:shd w:val="clear" w:color="auto" w:fill="00B0F0"/>
            <w:vAlign w:val="center"/>
          </w:tcPr>
          <w:p w14:paraId="541A4FC2" w14:textId="490EE9CB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Conferencia </w:t>
            </w:r>
            <w:r w:rsidR="00981839">
              <w:rPr>
                <w:rFonts w:ascii="Myriad Pro" w:hAnsi="Myriad Pro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33758332" w14:textId="2C6DFE55" w:rsidR="001947D8" w:rsidRPr="002463C6" w:rsidRDefault="00372CF3" w:rsidP="001947D8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Inteligencia Artificial</w:t>
            </w:r>
          </w:p>
          <w:p w14:paraId="3BB5351E" w14:textId="2BE42DE1" w:rsidR="003F301E" w:rsidRPr="003570A6" w:rsidRDefault="00372CF3" w:rsidP="00372CF3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372CF3">
              <w:rPr>
                <w:rFonts w:ascii="Myriad Pro" w:eastAsia="DengXian" w:hAnsi="Myriad Pro"/>
                <w:sz w:val="20"/>
                <w:szCs w:val="20"/>
              </w:rPr>
              <w:t>Lorién</w:t>
            </w:r>
            <w:proofErr w:type="spellEnd"/>
            <w:r w:rsidRPr="00372CF3">
              <w:rPr>
                <w:rFonts w:ascii="Myriad Pro" w:eastAsia="DengXian" w:hAnsi="Myriad Pro"/>
                <w:sz w:val="20"/>
                <w:szCs w:val="20"/>
              </w:rPr>
              <w:t xml:space="preserve"> </w:t>
            </w:r>
            <w:proofErr w:type="spellStart"/>
            <w:r w:rsidRPr="00372CF3">
              <w:rPr>
                <w:rFonts w:ascii="Myriad Pro" w:eastAsia="DengXian" w:hAnsi="Myriad Pro"/>
                <w:sz w:val="20"/>
                <w:szCs w:val="20"/>
              </w:rPr>
              <w:t>Lascorz</w:t>
            </w:r>
            <w:proofErr w:type="spellEnd"/>
            <w:r w:rsidRPr="00372CF3">
              <w:rPr>
                <w:rFonts w:ascii="Myriad Pro" w:eastAsia="DengXian" w:hAnsi="Myriad Pro"/>
                <w:sz w:val="20"/>
                <w:szCs w:val="20"/>
              </w:rPr>
              <w:t xml:space="preserve"> Lozano</w:t>
            </w:r>
          </w:p>
        </w:tc>
        <w:tc>
          <w:tcPr>
            <w:tcW w:w="5807" w:type="dxa"/>
            <w:gridSpan w:val="2"/>
            <w:shd w:val="clear" w:color="auto" w:fill="E7E6E6" w:themeFill="background2"/>
            <w:vAlign w:val="center"/>
          </w:tcPr>
          <w:p w14:paraId="1072A085" w14:textId="043B7D26" w:rsidR="003F301E" w:rsidRPr="00EC04AB" w:rsidRDefault="00981839" w:rsidP="003F301E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11</w:t>
            </w:r>
            <w:r w:rsidR="00E66FBA">
              <w:rPr>
                <w:rFonts w:ascii="Myriad Pro" w:hAnsi="Myriad Pro"/>
                <w:b/>
                <w:bCs/>
                <w:sz w:val="22"/>
                <w:szCs w:val="22"/>
              </w:rPr>
              <w:t>/02/26</w:t>
            </w:r>
          </w:p>
        </w:tc>
      </w:tr>
      <w:tr w:rsidR="003F301E" w:rsidRPr="003570A6" w14:paraId="5F613A44" w14:textId="77777777" w:rsidTr="00625CD3">
        <w:tc>
          <w:tcPr>
            <w:tcW w:w="2411" w:type="dxa"/>
            <w:shd w:val="clear" w:color="auto" w:fill="00B0F0"/>
            <w:vAlign w:val="center"/>
          </w:tcPr>
          <w:p w14:paraId="0F339F55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4</w:t>
            </w:r>
          </w:p>
          <w:p w14:paraId="738D8438" w14:textId="4A743394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>20 horas</w:t>
            </w:r>
          </w:p>
        </w:tc>
        <w:tc>
          <w:tcPr>
            <w:tcW w:w="6237" w:type="dxa"/>
            <w:vAlign w:val="center"/>
          </w:tcPr>
          <w:p w14:paraId="2F344598" w14:textId="55472812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TIEMPO Y CLIMA: lo que hay que saber</w:t>
            </w:r>
          </w:p>
          <w:p w14:paraId="2BBF04C8" w14:textId="4C224EFC" w:rsidR="003F301E" w:rsidRPr="003570A6" w:rsidRDefault="00372CF3" w:rsidP="001947D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Eduardo A.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Lolumo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 García</w:t>
            </w:r>
          </w:p>
        </w:tc>
        <w:tc>
          <w:tcPr>
            <w:tcW w:w="5807" w:type="dxa"/>
            <w:gridSpan w:val="2"/>
            <w:vAlign w:val="center"/>
          </w:tcPr>
          <w:p w14:paraId="023FA9C9" w14:textId="1FB5E9AF" w:rsidR="003F301E" w:rsidRPr="001B736D" w:rsidRDefault="003F301E" w:rsidP="003F301E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 xml:space="preserve">Febrero: </w:t>
            </w:r>
            <w:r w:rsidR="00372CF3">
              <w:rPr>
                <w:rFonts w:ascii="Myriad Pro" w:hAnsi="Myriad Pro"/>
                <w:sz w:val="22"/>
                <w:szCs w:val="22"/>
              </w:rPr>
              <w:t>2-3-5-10-17-19-20-24-26-27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333AA4" w:rsidRPr="003570A6" w14:paraId="4C5BEBBB" w14:textId="77777777" w:rsidTr="0044482A">
        <w:tc>
          <w:tcPr>
            <w:tcW w:w="2411" w:type="dxa"/>
            <w:shd w:val="clear" w:color="auto" w:fill="00B0F0"/>
            <w:vAlign w:val="center"/>
          </w:tcPr>
          <w:p w14:paraId="307D8E73" w14:textId="1B073759" w:rsidR="00333AA4" w:rsidRPr="00EC04AB" w:rsidRDefault="00333AA4" w:rsidP="0044482A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Conferencia </w:t>
            </w:r>
            <w:r w:rsidR="00981839">
              <w:rPr>
                <w:rFonts w:ascii="Myriad Pro" w:hAnsi="Myriad Pro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0766142D" w14:textId="7220C688" w:rsidR="00372CF3" w:rsidRDefault="00372CF3" w:rsidP="00372CF3">
            <w:pPr>
              <w:jc w:val="center"/>
              <w:rPr>
                <w:rFonts w:ascii="Myriad Pro" w:eastAsiaTheme="minorEastAsia" w:hAnsi="Myriad Pro" w:cstheme="minorBidi"/>
                <w:b/>
                <w:bCs/>
                <w:i/>
                <w:iCs/>
                <w:color w:val="002060"/>
                <w:sz w:val="20"/>
                <w:szCs w:val="20"/>
                <w:lang w:eastAsia="zh-CN"/>
              </w:rPr>
            </w:pPr>
            <w:r w:rsidRPr="00372CF3">
              <w:rPr>
                <w:rFonts w:ascii="Myriad Pro" w:eastAsiaTheme="minorEastAsia" w:hAnsi="Myriad Pro" w:cstheme="minorBidi"/>
                <w:b/>
                <w:bCs/>
                <w:i/>
                <w:iCs/>
                <w:color w:val="002060"/>
                <w:sz w:val="20"/>
                <w:szCs w:val="20"/>
                <w:lang w:eastAsia="zh-CN"/>
              </w:rPr>
              <w:t>La jota aragonesa en la escena internacional</w:t>
            </w:r>
          </w:p>
          <w:p w14:paraId="212AAEA0" w14:textId="334295B9" w:rsidR="00333AA4" w:rsidRPr="003570A6" w:rsidRDefault="00372CF3" w:rsidP="00372CF3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Gonzalo Preciado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Azanza</w:t>
            </w:r>
            <w:proofErr w:type="spellEnd"/>
          </w:p>
        </w:tc>
        <w:tc>
          <w:tcPr>
            <w:tcW w:w="5807" w:type="dxa"/>
            <w:gridSpan w:val="2"/>
            <w:shd w:val="clear" w:color="auto" w:fill="E7E6E6" w:themeFill="background2"/>
            <w:vAlign w:val="center"/>
          </w:tcPr>
          <w:p w14:paraId="7D79FFEC" w14:textId="6ECF2E9C" w:rsidR="00333AA4" w:rsidRPr="00EC04AB" w:rsidRDefault="00E66FBA" w:rsidP="0044482A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03/03/26</w:t>
            </w:r>
          </w:p>
        </w:tc>
      </w:tr>
      <w:tr w:rsidR="003F301E" w:rsidRPr="003570A6" w14:paraId="3F45AFA5" w14:textId="77777777" w:rsidTr="00625CD3">
        <w:tc>
          <w:tcPr>
            <w:tcW w:w="2411" w:type="dxa"/>
            <w:shd w:val="clear" w:color="auto" w:fill="00B0F0"/>
            <w:vAlign w:val="center"/>
          </w:tcPr>
          <w:p w14:paraId="75F321D7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5</w:t>
            </w:r>
          </w:p>
          <w:p w14:paraId="30053007" w14:textId="5CAECA2F" w:rsidR="003F301E" w:rsidRPr="00EC04AB" w:rsidRDefault="00D84885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/>
                <w:color w:val="000000" w:themeColor="text1"/>
                <w:sz w:val="18"/>
                <w:szCs w:val="18"/>
              </w:rPr>
              <w:t>20</w:t>
            </w:r>
            <w:r w:rsidR="003F301E"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 xml:space="preserve"> horas</w:t>
            </w:r>
          </w:p>
        </w:tc>
        <w:tc>
          <w:tcPr>
            <w:tcW w:w="6237" w:type="dxa"/>
            <w:vAlign w:val="center"/>
          </w:tcPr>
          <w:p w14:paraId="0F05A83F" w14:textId="77777777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CÓMO LA ESTADÍSTICA AYUDA A COMPRENDER EL ENTORNO</w:t>
            </w:r>
          </w:p>
          <w:p w14:paraId="5012AC05" w14:textId="6F9095FF" w:rsidR="003F301E" w:rsidRPr="003570A6" w:rsidRDefault="00372CF3" w:rsidP="001947D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Miguel Lafuente Blasco</w:t>
            </w:r>
          </w:p>
        </w:tc>
        <w:tc>
          <w:tcPr>
            <w:tcW w:w="5807" w:type="dxa"/>
            <w:gridSpan w:val="2"/>
            <w:vAlign w:val="center"/>
          </w:tcPr>
          <w:p w14:paraId="71BB735D" w14:textId="275B8568" w:rsidR="003F301E" w:rsidRPr="001B736D" w:rsidRDefault="003F301E" w:rsidP="003F301E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B736D">
              <w:rPr>
                <w:rFonts w:ascii="Myriad Pro" w:hAnsi="Myriad Pro"/>
                <w:sz w:val="22"/>
                <w:szCs w:val="22"/>
              </w:rPr>
              <w:t xml:space="preserve">Marzo: </w:t>
            </w:r>
            <w:r w:rsidR="00E66FBA">
              <w:rPr>
                <w:rFonts w:ascii="Myriad Pro" w:hAnsi="Myriad Pro"/>
                <w:sz w:val="22"/>
                <w:szCs w:val="22"/>
              </w:rPr>
              <w:t>5-10-11-12-17-18-19-24-25</w:t>
            </w:r>
            <w:r w:rsidR="00683366">
              <w:rPr>
                <w:rFonts w:ascii="Myriad Pro" w:hAnsi="Myriad Pro"/>
                <w:sz w:val="22"/>
                <w:szCs w:val="22"/>
              </w:rPr>
              <w:t>-26</w:t>
            </w:r>
            <w:r w:rsidRPr="001B736D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3F301E" w:rsidRPr="003570A6" w14:paraId="56352AB9" w14:textId="77777777" w:rsidTr="00625CD3">
        <w:tc>
          <w:tcPr>
            <w:tcW w:w="2411" w:type="dxa"/>
            <w:shd w:val="clear" w:color="auto" w:fill="00B0F0"/>
            <w:vAlign w:val="center"/>
          </w:tcPr>
          <w:p w14:paraId="37215E0A" w14:textId="77777777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000000" w:themeColor="text1"/>
                <w:sz w:val="20"/>
                <w:szCs w:val="20"/>
              </w:rPr>
              <w:t>Asignatura 6</w:t>
            </w:r>
          </w:p>
          <w:p w14:paraId="6F702654" w14:textId="2CFB62ED" w:rsidR="003F301E" w:rsidRPr="00EC04AB" w:rsidRDefault="00D84885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/>
                <w:color w:val="000000" w:themeColor="text1"/>
                <w:sz w:val="18"/>
                <w:szCs w:val="18"/>
              </w:rPr>
              <w:t>18</w:t>
            </w:r>
            <w:r w:rsidR="003F301E" w:rsidRPr="00750800">
              <w:rPr>
                <w:rFonts w:ascii="Myriad Pro" w:hAnsi="Myriad Pro"/>
                <w:color w:val="000000" w:themeColor="text1"/>
                <w:sz w:val="18"/>
                <w:szCs w:val="18"/>
              </w:rPr>
              <w:t xml:space="preserve"> horas</w:t>
            </w:r>
          </w:p>
        </w:tc>
        <w:tc>
          <w:tcPr>
            <w:tcW w:w="6237" w:type="dxa"/>
            <w:vAlign w:val="center"/>
          </w:tcPr>
          <w:p w14:paraId="4B210EBE" w14:textId="77777777" w:rsidR="00372CF3" w:rsidRPr="00372CF3" w:rsidRDefault="00372CF3" w:rsidP="00372CF3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2CF3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LENGUA, LITERATURA Y CULTURA ITALIANA</w:t>
            </w:r>
          </w:p>
          <w:p w14:paraId="13009FE8" w14:textId="242512D4" w:rsidR="003F301E" w:rsidRPr="003570A6" w:rsidRDefault="00372CF3" w:rsidP="001947D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Carmen Solsona Martínez</w:t>
            </w:r>
          </w:p>
        </w:tc>
        <w:tc>
          <w:tcPr>
            <w:tcW w:w="5807" w:type="dxa"/>
            <w:gridSpan w:val="2"/>
            <w:vAlign w:val="center"/>
          </w:tcPr>
          <w:p w14:paraId="1237BF87" w14:textId="0DBF688F" w:rsidR="003F301E" w:rsidRPr="001947D8" w:rsidRDefault="003F301E" w:rsidP="0076473A">
            <w:pPr>
              <w:jc w:val="center"/>
              <w:rPr>
                <w:rFonts w:ascii="Myriad Pro" w:hAnsi="Myriad Pro"/>
                <w:color w:val="000000" w:themeColor="text1"/>
                <w:sz w:val="22"/>
                <w:szCs w:val="22"/>
              </w:rPr>
            </w:pPr>
            <w:r w:rsidRPr="001947D8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Abril: </w:t>
            </w:r>
            <w:r w:rsidR="008E0F07">
              <w:rPr>
                <w:rFonts w:ascii="Myriad Pro" w:hAnsi="Myriad Pro"/>
                <w:color w:val="000000" w:themeColor="text1"/>
                <w:sz w:val="22"/>
                <w:szCs w:val="22"/>
              </w:rPr>
              <w:t>14-15-16-21-22-28-29-30</w:t>
            </w:r>
            <w:r w:rsidR="002930F7" w:rsidRPr="001947D8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  <w:p w14:paraId="0FB963C5" w14:textId="496ECDBD" w:rsidR="001A2AE2" w:rsidRPr="001B736D" w:rsidRDefault="001A2AE2" w:rsidP="0076473A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1947D8">
              <w:rPr>
                <w:rFonts w:ascii="Myriad Pro" w:hAnsi="Myriad Pro"/>
                <w:color w:val="000000" w:themeColor="text1"/>
                <w:sz w:val="22"/>
                <w:szCs w:val="22"/>
              </w:rPr>
              <w:t xml:space="preserve">Mayo: </w:t>
            </w:r>
            <w:r w:rsidR="008E0F07">
              <w:rPr>
                <w:rFonts w:ascii="Myriad Pro" w:hAnsi="Myriad Pro"/>
                <w:color w:val="000000" w:themeColor="text1"/>
                <w:sz w:val="22"/>
                <w:szCs w:val="22"/>
              </w:rPr>
              <w:t>5</w:t>
            </w:r>
            <w:r w:rsidR="001947D8">
              <w:rPr>
                <w:rFonts w:ascii="Myriad Pro" w:hAnsi="Myriad Pro"/>
                <w:color w:val="000000" w:themeColor="text1"/>
                <w:sz w:val="22"/>
                <w:szCs w:val="22"/>
              </w:rPr>
              <w:t>.</w:t>
            </w:r>
          </w:p>
        </w:tc>
      </w:tr>
      <w:tr w:rsidR="00981839" w:rsidRPr="003570A6" w14:paraId="2ADD0899" w14:textId="77777777" w:rsidTr="007B2DEC">
        <w:tc>
          <w:tcPr>
            <w:tcW w:w="2411" w:type="dxa"/>
            <w:shd w:val="clear" w:color="auto" w:fill="00B0F0"/>
            <w:vAlign w:val="center"/>
          </w:tcPr>
          <w:p w14:paraId="438D0DDC" w14:textId="69C5C222" w:rsidR="00981839" w:rsidRPr="00EC04AB" w:rsidRDefault="00981839" w:rsidP="007B2DE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Conferencia </w:t>
            </w:r>
            <w:r>
              <w:rPr>
                <w:rFonts w:ascii="Myriad Pro" w:hAnsi="Myriad Pro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2C5C08B6" w14:textId="77777777" w:rsidR="00981839" w:rsidRPr="006A6FBE" w:rsidRDefault="00981839" w:rsidP="00981839">
            <w:pPr>
              <w:jc w:val="center"/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6A6FBE"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El Pacto Verde Europeo:</w:t>
            </w:r>
            <w:r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6A6FBE">
              <w:rPr>
                <w:rFonts w:ascii="Myriad Pro" w:hAnsi="Myriad Pro"/>
                <w:i/>
                <w:iCs/>
                <w:color w:val="002060"/>
                <w:sz w:val="20"/>
                <w:szCs w:val="20"/>
              </w:rPr>
              <w:t>la neutralidad climática y la protección medioambiental como señas de identidad europea</w:t>
            </w:r>
          </w:p>
          <w:p w14:paraId="2721AD08" w14:textId="61C6F9DE" w:rsidR="00981839" w:rsidRPr="003570A6" w:rsidRDefault="00981839" w:rsidP="0098183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Equipo UNITA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Unizar</w:t>
            </w:r>
            <w:proofErr w:type="spellEnd"/>
          </w:p>
        </w:tc>
        <w:tc>
          <w:tcPr>
            <w:tcW w:w="5807" w:type="dxa"/>
            <w:gridSpan w:val="2"/>
            <w:shd w:val="clear" w:color="auto" w:fill="E7E6E6" w:themeFill="background2"/>
            <w:vAlign w:val="center"/>
          </w:tcPr>
          <w:p w14:paraId="51F7CF6A" w14:textId="3307533E" w:rsidR="00981839" w:rsidRPr="00EC04AB" w:rsidRDefault="00981839" w:rsidP="007B2DEC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06/05/26</w:t>
            </w:r>
          </w:p>
        </w:tc>
      </w:tr>
      <w:tr w:rsidR="003F301E" w:rsidRPr="003570A6" w14:paraId="14C7481A" w14:textId="77777777" w:rsidTr="00682710">
        <w:tc>
          <w:tcPr>
            <w:tcW w:w="2411" w:type="dxa"/>
            <w:shd w:val="clear" w:color="auto" w:fill="00B0F0"/>
            <w:vAlign w:val="center"/>
          </w:tcPr>
          <w:p w14:paraId="02B225F7" w14:textId="65E49B62" w:rsidR="003F301E" w:rsidRDefault="003F301E" w:rsidP="003F301E">
            <w:pPr>
              <w:jc w:val="center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EC04AB"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Conferencia </w:t>
            </w:r>
            <w:r w:rsidR="00981839">
              <w:rPr>
                <w:rFonts w:ascii="Myriad Pro" w:hAnsi="Myriad Pro"/>
                <w:color w:val="FFFFFF" w:themeColor="background1"/>
                <w:sz w:val="20"/>
                <w:szCs w:val="20"/>
              </w:rPr>
              <w:t>5</w:t>
            </w:r>
          </w:p>
          <w:p w14:paraId="771B7183" w14:textId="2ADB793F" w:rsidR="003F301E" w:rsidRPr="00EC04AB" w:rsidRDefault="003F301E" w:rsidP="003F301E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/>
                <w:color w:val="000000" w:themeColor="text1"/>
                <w:sz w:val="20"/>
                <w:szCs w:val="20"/>
              </w:rPr>
              <w:t>Clausura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041656F4" w14:textId="1FE0E733" w:rsidR="001947D8" w:rsidRPr="002463C6" w:rsidRDefault="00372CF3" w:rsidP="001947D8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i/>
                <w:iCs/>
                <w:color w:val="002060"/>
                <w:sz w:val="20"/>
                <w:szCs w:val="20"/>
              </w:rPr>
              <w:t>Vacaciones con derechos</w:t>
            </w:r>
          </w:p>
          <w:p w14:paraId="6229C768" w14:textId="1BCD924E" w:rsidR="003F301E" w:rsidRPr="003570A6" w:rsidRDefault="00372CF3" w:rsidP="00372CF3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72CF3">
              <w:rPr>
                <w:rFonts w:ascii="Myriad Pro" w:hAnsi="Myriad Pro"/>
                <w:sz w:val="20"/>
                <w:szCs w:val="20"/>
              </w:rPr>
              <w:t>Pablo Martínez Royo</w:t>
            </w:r>
          </w:p>
        </w:tc>
        <w:tc>
          <w:tcPr>
            <w:tcW w:w="5807" w:type="dxa"/>
            <w:gridSpan w:val="2"/>
            <w:shd w:val="clear" w:color="auto" w:fill="E7E6E6" w:themeFill="background2"/>
            <w:vAlign w:val="center"/>
          </w:tcPr>
          <w:p w14:paraId="77D3D60A" w14:textId="6B4254F8" w:rsidR="003F301E" w:rsidRPr="00EC04AB" w:rsidRDefault="008E0F07" w:rsidP="003F301E">
            <w:pPr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>
              <w:rPr>
                <w:rFonts w:ascii="Myriad Pro" w:hAnsi="Myriad Pro"/>
                <w:b/>
                <w:bCs/>
                <w:sz w:val="22"/>
                <w:szCs w:val="22"/>
              </w:rPr>
              <w:t>07/05/26</w:t>
            </w:r>
          </w:p>
        </w:tc>
      </w:tr>
    </w:tbl>
    <w:p w14:paraId="3BF6078C" w14:textId="646024FB" w:rsidR="007A4AB6" w:rsidRPr="007A4AB6" w:rsidRDefault="007A4AB6">
      <w:pPr>
        <w:rPr>
          <w:rFonts w:ascii="Myriad Pro" w:hAnsi="Myriad Pro"/>
        </w:rPr>
      </w:pPr>
    </w:p>
    <w:sectPr w:rsidR="007A4AB6" w:rsidRPr="007A4AB6" w:rsidSect="00B61A8D">
      <w:headerReference w:type="default" r:id="rId12"/>
      <w:pgSz w:w="16840" w:h="11900" w:orient="landscape"/>
      <w:pgMar w:top="705" w:right="708" w:bottom="838" w:left="1473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ED81" w14:textId="77777777" w:rsidR="009A7512" w:rsidRDefault="009A7512" w:rsidP="00A73535">
      <w:r>
        <w:separator/>
      </w:r>
    </w:p>
  </w:endnote>
  <w:endnote w:type="continuationSeparator" w:id="0">
    <w:p w14:paraId="4BE01DE1" w14:textId="77777777" w:rsidR="009A7512" w:rsidRDefault="009A7512" w:rsidP="00A7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7A2" w14:textId="77777777" w:rsidR="009A7512" w:rsidRDefault="009A7512" w:rsidP="00A73535">
      <w:r>
        <w:separator/>
      </w:r>
    </w:p>
  </w:footnote>
  <w:footnote w:type="continuationSeparator" w:id="0">
    <w:p w14:paraId="791E140D" w14:textId="77777777" w:rsidR="009A7512" w:rsidRDefault="009A7512" w:rsidP="00A7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BBFE" w14:textId="4D97E389" w:rsidR="003570A6" w:rsidRDefault="00981839" w:rsidP="00427BF9">
    <w:pPr>
      <w:pStyle w:val="Ttulo1"/>
    </w:pPr>
    <w:r w:rsidRPr="00B6358B">
      <w:rPr>
        <w:noProof/>
      </w:rPr>
      <w:drawing>
        <wp:anchor distT="0" distB="0" distL="114300" distR="114300" simplePos="0" relativeHeight="251661312" behindDoc="1" locked="0" layoutInCell="1" allowOverlap="1" wp14:anchorId="5700CFEA" wp14:editId="61CCED94">
          <wp:simplePos x="0" y="0"/>
          <wp:positionH relativeFrom="column">
            <wp:posOffset>8308302</wp:posOffset>
          </wp:positionH>
          <wp:positionV relativeFrom="paragraph">
            <wp:posOffset>-218126</wp:posOffset>
          </wp:positionV>
          <wp:extent cx="1210310" cy="549910"/>
          <wp:effectExtent l="0" t="0" r="0" b="0"/>
          <wp:wrapTight wrapText="bothSides">
            <wp:wrapPolygon edited="0">
              <wp:start x="0" y="0"/>
              <wp:lineTo x="0" y="20952"/>
              <wp:lineTo x="21305" y="20952"/>
              <wp:lineTo x="21305" y="0"/>
              <wp:lineTo x="0" y="0"/>
            </wp:wrapPolygon>
          </wp:wrapTight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93882038-FFB0-3656-3A93-3F6495D294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93882038-FFB0-3656-3A93-3F6495D294F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A11" w:rsidRPr="00304A11">
      <w:t xml:space="preserve"> </w:t>
    </w:r>
    <w:r w:rsidR="003570A6"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DC1EFBE" wp14:editId="4565DEA0">
          <wp:simplePos x="0" y="0"/>
          <wp:positionH relativeFrom="column">
            <wp:posOffset>-433552</wp:posOffset>
          </wp:positionH>
          <wp:positionV relativeFrom="paragraph">
            <wp:posOffset>-212725</wp:posOffset>
          </wp:positionV>
          <wp:extent cx="1395248" cy="401773"/>
          <wp:effectExtent l="0" t="0" r="1905" b="5080"/>
          <wp:wrapTight wrapText="bothSides">
            <wp:wrapPolygon edited="0">
              <wp:start x="0" y="0"/>
              <wp:lineTo x="0" y="21190"/>
              <wp:lineTo x="21433" y="21190"/>
              <wp:lineTo x="2143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48" cy="401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BF4" w:rsidRPr="00DF7BF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B6"/>
    <w:rsid w:val="000139FB"/>
    <w:rsid w:val="00024875"/>
    <w:rsid w:val="00047790"/>
    <w:rsid w:val="0006354A"/>
    <w:rsid w:val="00066690"/>
    <w:rsid w:val="000708DC"/>
    <w:rsid w:val="000B3B78"/>
    <w:rsid w:val="000B3C89"/>
    <w:rsid w:val="000C0737"/>
    <w:rsid w:val="000F797F"/>
    <w:rsid w:val="00111B25"/>
    <w:rsid w:val="0012210F"/>
    <w:rsid w:val="00131A2E"/>
    <w:rsid w:val="00194490"/>
    <w:rsid w:val="001947D8"/>
    <w:rsid w:val="001A1FA6"/>
    <w:rsid w:val="001A2AE2"/>
    <w:rsid w:val="001B14C1"/>
    <w:rsid w:val="001B1E5E"/>
    <w:rsid w:val="001B736D"/>
    <w:rsid w:val="001B7E9F"/>
    <w:rsid w:val="001C56BB"/>
    <w:rsid w:val="001D564A"/>
    <w:rsid w:val="001E6E60"/>
    <w:rsid w:val="001F55B1"/>
    <w:rsid w:val="001F6148"/>
    <w:rsid w:val="00203225"/>
    <w:rsid w:val="002073CD"/>
    <w:rsid w:val="00217A48"/>
    <w:rsid w:val="00230C06"/>
    <w:rsid w:val="00231CE6"/>
    <w:rsid w:val="00244E11"/>
    <w:rsid w:val="002463C6"/>
    <w:rsid w:val="00247DC1"/>
    <w:rsid w:val="00250618"/>
    <w:rsid w:val="002548C1"/>
    <w:rsid w:val="002728DB"/>
    <w:rsid w:val="00280DD9"/>
    <w:rsid w:val="002930F7"/>
    <w:rsid w:val="00297B6E"/>
    <w:rsid w:val="002A15A2"/>
    <w:rsid w:val="002B04E7"/>
    <w:rsid w:val="00304A11"/>
    <w:rsid w:val="00304DE4"/>
    <w:rsid w:val="00333AA4"/>
    <w:rsid w:val="00336BCA"/>
    <w:rsid w:val="00340E9B"/>
    <w:rsid w:val="00356267"/>
    <w:rsid w:val="003570A6"/>
    <w:rsid w:val="003700AA"/>
    <w:rsid w:val="00372CF3"/>
    <w:rsid w:val="00391068"/>
    <w:rsid w:val="00393E45"/>
    <w:rsid w:val="003B17C0"/>
    <w:rsid w:val="003C47BA"/>
    <w:rsid w:val="003D4CBF"/>
    <w:rsid w:val="003E2149"/>
    <w:rsid w:val="003E7735"/>
    <w:rsid w:val="003F301E"/>
    <w:rsid w:val="00400622"/>
    <w:rsid w:val="00404F28"/>
    <w:rsid w:val="00427BF9"/>
    <w:rsid w:val="004559AD"/>
    <w:rsid w:val="00470F5F"/>
    <w:rsid w:val="00481723"/>
    <w:rsid w:val="00481E1A"/>
    <w:rsid w:val="00496B99"/>
    <w:rsid w:val="004B45C1"/>
    <w:rsid w:val="004B4997"/>
    <w:rsid w:val="004C0E34"/>
    <w:rsid w:val="004C6D9F"/>
    <w:rsid w:val="004E7CEC"/>
    <w:rsid w:val="004F45FC"/>
    <w:rsid w:val="00504F8A"/>
    <w:rsid w:val="00527A24"/>
    <w:rsid w:val="00551D0D"/>
    <w:rsid w:val="005676DD"/>
    <w:rsid w:val="005804CD"/>
    <w:rsid w:val="00582655"/>
    <w:rsid w:val="00584220"/>
    <w:rsid w:val="00590DF0"/>
    <w:rsid w:val="00596F96"/>
    <w:rsid w:val="005A0A3A"/>
    <w:rsid w:val="005A42B8"/>
    <w:rsid w:val="005C54CE"/>
    <w:rsid w:val="005D27FF"/>
    <w:rsid w:val="005D7A34"/>
    <w:rsid w:val="0061159D"/>
    <w:rsid w:val="00625CD3"/>
    <w:rsid w:val="00657E63"/>
    <w:rsid w:val="00673323"/>
    <w:rsid w:val="00683366"/>
    <w:rsid w:val="00695777"/>
    <w:rsid w:val="0069772C"/>
    <w:rsid w:val="006D0355"/>
    <w:rsid w:val="006D56AB"/>
    <w:rsid w:val="006D6672"/>
    <w:rsid w:val="006F22FA"/>
    <w:rsid w:val="00712564"/>
    <w:rsid w:val="00730559"/>
    <w:rsid w:val="00737E81"/>
    <w:rsid w:val="00750800"/>
    <w:rsid w:val="00750EC4"/>
    <w:rsid w:val="0076473A"/>
    <w:rsid w:val="00767BCA"/>
    <w:rsid w:val="007809FF"/>
    <w:rsid w:val="007A4AB6"/>
    <w:rsid w:val="007C00B4"/>
    <w:rsid w:val="007F4B23"/>
    <w:rsid w:val="007F5890"/>
    <w:rsid w:val="00804F4A"/>
    <w:rsid w:val="008129A3"/>
    <w:rsid w:val="008369CE"/>
    <w:rsid w:val="00854C32"/>
    <w:rsid w:val="008A5221"/>
    <w:rsid w:val="008A5C78"/>
    <w:rsid w:val="008C0718"/>
    <w:rsid w:val="008C1EAB"/>
    <w:rsid w:val="008D7599"/>
    <w:rsid w:val="008E0F07"/>
    <w:rsid w:val="008E4A24"/>
    <w:rsid w:val="0090211B"/>
    <w:rsid w:val="0090530A"/>
    <w:rsid w:val="00914FDA"/>
    <w:rsid w:val="00915175"/>
    <w:rsid w:val="00924819"/>
    <w:rsid w:val="00930FC9"/>
    <w:rsid w:val="0093170D"/>
    <w:rsid w:val="009413AB"/>
    <w:rsid w:val="00981839"/>
    <w:rsid w:val="00982031"/>
    <w:rsid w:val="009A0FB6"/>
    <w:rsid w:val="009A1B13"/>
    <w:rsid w:val="009A3940"/>
    <w:rsid w:val="009A7512"/>
    <w:rsid w:val="009D5212"/>
    <w:rsid w:val="009E286B"/>
    <w:rsid w:val="00A06C5E"/>
    <w:rsid w:val="00A11572"/>
    <w:rsid w:val="00A31EB1"/>
    <w:rsid w:val="00A4668F"/>
    <w:rsid w:val="00A632CE"/>
    <w:rsid w:val="00A72CBE"/>
    <w:rsid w:val="00A73535"/>
    <w:rsid w:val="00A767F6"/>
    <w:rsid w:val="00AA197F"/>
    <w:rsid w:val="00AB3647"/>
    <w:rsid w:val="00AC42FC"/>
    <w:rsid w:val="00AC6C2B"/>
    <w:rsid w:val="00AD0C21"/>
    <w:rsid w:val="00AF5912"/>
    <w:rsid w:val="00B337E8"/>
    <w:rsid w:val="00B45EB0"/>
    <w:rsid w:val="00B46585"/>
    <w:rsid w:val="00B61A8D"/>
    <w:rsid w:val="00B91D6C"/>
    <w:rsid w:val="00BB0855"/>
    <w:rsid w:val="00BB751C"/>
    <w:rsid w:val="00BB76B6"/>
    <w:rsid w:val="00BF721F"/>
    <w:rsid w:val="00C20BA7"/>
    <w:rsid w:val="00C57EA2"/>
    <w:rsid w:val="00C60ECD"/>
    <w:rsid w:val="00C8583F"/>
    <w:rsid w:val="00CB10C8"/>
    <w:rsid w:val="00CB346D"/>
    <w:rsid w:val="00CC0521"/>
    <w:rsid w:val="00CE4CC4"/>
    <w:rsid w:val="00CE5FDA"/>
    <w:rsid w:val="00CE7E08"/>
    <w:rsid w:val="00D111E0"/>
    <w:rsid w:val="00D37D97"/>
    <w:rsid w:val="00D82896"/>
    <w:rsid w:val="00D828C3"/>
    <w:rsid w:val="00D84885"/>
    <w:rsid w:val="00D96F68"/>
    <w:rsid w:val="00DA446E"/>
    <w:rsid w:val="00DB04D1"/>
    <w:rsid w:val="00DF7BF4"/>
    <w:rsid w:val="00E01133"/>
    <w:rsid w:val="00E02474"/>
    <w:rsid w:val="00E02C62"/>
    <w:rsid w:val="00E15D9F"/>
    <w:rsid w:val="00E43912"/>
    <w:rsid w:val="00E66FBA"/>
    <w:rsid w:val="00E70535"/>
    <w:rsid w:val="00E8128F"/>
    <w:rsid w:val="00EA13A2"/>
    <w:rsid w:val="00EA27D5"/>
    <w:rsid w:val="00EB4AC1"/>
    <w:rsid w:val="00EC04AB"/>
    <w:rsid w:val="00ED11A1"/>
    <w:rsid w:val="00ED2853"/>
    <w:rsid w:val="00ED2999"/>
    <w:rsid w:val="00F1060D"/>
    <w:rsid w:val="00F16164"/>
    <w:rsid w:val="00F42144"/>
    <w:rsid w:val="00F426BB"/>
    <w:rsid w:val="00F70164"/>
    <w:rsid w:val="00F761BE"/>
    <w:rsid w:val="00F93115"/>
    <w:rsid w:val="00FA0B07"/>
    <w:rsid w:val="00FC0ABB"/>
    <w:rsid w:val="00FC3CAC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46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F3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F7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353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A73535"/>
  </w:style>
  <w:style w:type="paragraph" w:styleId="Piedepgina">
    <w:name w:val="footer"/>
    <w:basedOn w:val="Normal"/>
    <w:link w:val="PiedepginaCar"/>
    <w:uiPriority w:val="99"/>
    <w:unhideWhenUsed/>
    <w:rsid w:val="00A7353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es-ES_tradnl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3535"/>
  </w:style>
  <w:style w:type="character" w:customStyle="1" w:styleId="Ttulo1Car">
    <w:name w:val="Título 1 Car"/>
    <w:basedOn w:val="Fuentedeprrafopredeter"/>
    <w:link w:val="Ttulo1"/>
    <w:uiPriority w:val="9"/>
    <w:rsid w:val="00DF7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124</cp:revision>
  <cp:lastPrinted>2021-03-17T14:45:00Z</cp:lastPrinted>
  <dcterms:created xsi:type="dcterms:W3CDTF">2020-06-12T09:25:00Z</dcterms:created>
  <dcterms:modified xsi:type="dcterms:W3CDTF">2025-06-30T14:41:00Z</dcterms:modified>
</cp:coreProperties>
</file>